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D95" w14:textId="3343BD82" w:rsidR="001357EA" w:rsidRDefault="00000000">
      <w:pPr>
        <w:spacing w:line="560" w:lineRule="exact"/>
        <w:rPr>
          <w:rFonts w:ascii="仿宋_GB2312" w:eastAsia="仿宋_GB2312"/>
          <w:sz w:val="32"/>
          <w:szCs w:val="32"/>
        </w:rPr>
      </w:pPr>
      <w:r>
        <w:rPr>
          <w:rFonts w:ascii="仿宋_GB2312" w:eastAsia="仿宋_GB2312" w:hAnsi="仿宋_GB2312" w:cs="仿宋_GB2312" w:hint="eastAsia"/>
          <w:sz w:val="32"/>
          <w:szCs w:val="32"/>
        </w:rPr>
        <w:t xml:space="preserve">招标编号: </w:t>
      </w:r>
      <w:r w:rsidR="00B65DE2">
        <w:rPr>
          <w:rFonts w:ascii="仿宋_GB2312" w:eastAsia="仿宋_GB2312" w:hint="eastAsia"/>
          <w:sz w:val="32"/>
          <w:szCs w:val="32"/>
          <w:u w:val="single"/>
        </w:rPr>
        <w:t>21124325103165</w:t>
      </w:r>
    </w:p>
    <w:p w14:paraId="27AADA90" w14:textId="77777777" w:rsidR="001357EA" w:rsidRDefault="001357EA">
      <w:pPr>
        <w:pStyle w:val="font10"/>
        <w:rPr>
          <w:rFonts w:hint="eastAsia"/>
        </w:rPr>
      </w:pPr>
    </w:p>
    <w:p w14:paraId="608F7C56" w14:textId="77777777" w:rsidR="001357EA" w:rsidRDefault="001357EA">
      <w:pPr>
        <w:spacing w:line="580" w:lineRule="exact"/>
        <w:jc w:val="center"/>
        <w:rPr>
          <w:rFonts w:ascii="方正小标宋简体" w:eastAsia="方正小标宋简体"/>
          <w:sz w:val="44"/>
          <w:szCs w:val="44"/>
        </w:rPr>
      </w:pPr>
    </w:p>
    <w:p w14:paraId="7BA1C7A7" w14:textId="77777777" w:rsidR="001357EA" w:rsidRDefault="001357EA">
      <w:pPr>
        <w:spacing w:line="580" w:lineRule="exact"/>
        <w:jc w:val="center"/>
        <w:rPr>
          <w:rFonts w:ascii="方正小标宋简体" w:eastAsia="方正小标宋简体"/>
          <w:sz w:val="44"/>
          <w:szCs w:val="44"/>
        </w:rPr>
      </w:pPr>
    </w:p>
    <w:p w14:paraId="08755EC3" w14:textId="77777777" w:rsidR="001357EA" w:rsidRDefault="001357EA">
      <w:pPr>
        <w:spacing w:line="580" w:lineRule="exact"/>
        <w:jc w:val="center"/>
        <w:rPr>
          <w:rFonts w:ascii="方正小标宋简体" w:eastAsia="方正小标宋简体"/>
          <w:sz w:val="44"/>
          <w:szCs w:val="44"/>
        </w:rPr>
      </w:pPr>
    </w:p>
    <w:p w14:paraId="19C11384" w14:textId="77777777" w:rsidR="001357EA" w:rsidRDefault="001357EA">
      <w:pPr>
        <w:spacing w:line="580" w:lineRule="exact"/>
        <w:jc w:val="center"/>
        <w:rPr>
          <w:rFonts w:ascii="方正小标宋简体" w:eastAsia="方正小标宋简体"/>
          <w:sz w:val="44"/>
          <w:szCs w:val="44"/>
        </w:rPr>
      </w:pPr>
    </w:p>
    <w:p w14:paraId="1F167D08" w14:textId="77777777" w:rsidR="001357EA"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3CC759B9" w14:textId="77777777" w:rsidR="001357EA" w:rsidRDefault="00000000">
      <w:pPr>
        <w:widowControl/>
        <w:jc w:val="center"/>
        <w:rPr>
          <w:rFonts w:ascii="方正小标宋简体" w:eastAsia="方正小标宋简体"/>
          <w:sz w:val="44"/>
          <w:szCs w:val="44"/>
        </w:rPr>
      </w:pPr>
      <w:r>
        <w:rPr>
          <w:rFonts w:ascii="方正小标宋简体" w:eastAsia="方正小标宋简体" w:hint="eastAsia"/>
          <w:sz w:val="44"/>
          <w:szCs w:val="44"/>
        </w:rPr>
        <w:t>金海分公司新增半负压脱苯塔项目</w:t>
      </w:r>
    </w:p>
    <w:p w14:paraId="46C9E26D" w14:textId="77777777" w:rsidR="001357EA" w:rsidRDefault="00000000">
      <w:pPr>
        <w:jc w:val="center"/>
        <w:rPr>
          <w:rFonts w:ascii="方正小标宋简体" w:eastAsia="方正小标宋简体"/>
          <w:sz w:val="44"/>
          <w:szCs w:val="44"/>
        </w:rPr>
      </w:pPr>
      <w:r>
        <w:rPr>
          <w:rFonts w:ascii="方正小标宋简体" w:eastAsia="方正小标宋简体" w:hint="eastAsia"/>
          <w:sz w:val="44"/>
          <w:szCs w:val="44"/>
        </w:rPr>
        <w:t>建安施工招标公告</w:t>
      </w:r>
    </w:p>
    <w:p w14:paraId="4A004FBB" w14:textId="77777777" w:rsidR="001357EA" w:rsidRDefault="001357EA">
      <w:pPr>
        <w:jc w:val="center"/>
        <w:rPr>
          <w:rFonts w:ascii="方正小标宋简体" w:eastAsia="方正小标宋简体"/>
          <w:sz w:val="44"/>
          <w:szCs w:val="44"/>
        </w:rPr>
      </w:pPr>
    </w:p>
    <w:p w14:paraId="08FF9480" w14:textId="77777777" w:rsidR="001357EA" w:rsidRDefault="001357EA">
      <w:pPr>
        <w:rPr>
          <w:rFonts w:ascii="方正小标宋简体" w:eastAsia="方正小标宋简体"/>
          <w:sz w:val="44"/>
          <w:szCs w:val="44"/>
        </w:rPr>
      </w:pPr>
    </w:p>
    <w:p w14:paraId="4FF0A4A0" w14:textId="77777777" w:rsidR="001357EA" w:rsidRDefault="001357EA">
      <w:pPr>
        <w:jc w:val="center"/>
        <w:rPr>
          <w:rFonts w:ascii="方正小标宋简体" w:eastAsia="方正小标宋简体"/>
          <w:sz w:val="44"/>
          <w:szCs w:val="44"/>
        </w:rPr>
      </w:pPr>
    </w:p>
    <w:p w14:paraId="5DE87BD2" w14:textId="77777777" w:rsidR="001357EA"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3AE2FE22" w14:textId="77777777" w:rsidR="001357EA" w:rsidRDefault="00000000">
      <w:pPr>
        <w:jc w:val="center"/>
        <w:rPr>
          <w:rFonts w:ascii="黑体" w:eastAsia="黑体" w:hAnsi="黑体" w:hint="eastAsia"/>
          <w:sz w:val="32"/>
          <w:szCs w:val="32"/>
        </w:rPr>
        <w:sectPr w:rsidR="001357EA">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2025年</w:t>
      </w:r>
      <w:r>
        <w:rPr>
          <w:rFonts w:ascii="仿宋_GB2312" w:eastAsia="仿宋_GB2312" w:hint="eastAsia"/>
          <w:color w:val="FF0000"/>
          <w:sz w:val="32"/>
          <w:szCs w:val="32"/>
        </w:rPr>
        <w:t xml:space="preserve"> </w:t>
      </w:r>
      <w:r>
        <w:rPr>
          <w:rFonts w:ascii="仿宋_GB2312" w:eastAsia="仿宋_GB2312" w:hint="eastAsia"/>
          <w:sz w:val="32"/>
          <w:szCs w:val="32"/>
        </w:rPr>
        <w:t>10</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313C25D6" w14:textId="77777777" w:rsidR="001357EA"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6B844128" w14:textId="77777777" w:rsidR="001357EA" w:rsidRDefault="00000000">
      <w:pPr>
        <w:widowControl/>
        <w:jc w:val="left"/>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b/>
          <w:bCs/>
          <w:sz w:val="32"/>
          <w:szCs w:val="32"/>
          <w:u w:val="single"/>
        </w:rPr>
        <w:t>金海分公司新增半负压脱苯塔项目建安施工</w:t>
      </w:r>
      <w:r>
        <w:rPr>
          <w:rFonts w:ascii="仿宋_GB2312" w:eastAsia="仿宋_GB2312" w:hint="eastAsia"/>
          <w:sz w:val="32"/>
          <w:szCs w:val="32"/>
        </w:rPr>
        <w:t>进行公开招标采购。相关事宜公告如下，欢迎符合条件的投标人参加本次招标。</w:t>
      </w:r>
    </w:p>
    <w:p w14:paraId="4BC48122" w14:textId="77777777" w:rsidR="001357EA"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4C9ADAE1" w14:textId="77777777" w:rsidR="001357E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6BCBC84C" w14:textId="77777777" w:rsidR="001357EA" w:rsidRDefault="00000000">
      <w:pPr>
        <w:widowControl/>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招标人项目名称：</w:t>
      </w:r>
      <w:r>
        <w:rPr>
          <w:rFonts w:ascii="仿宋_GB2312" w:eastAsia="仿宋_GB2312" w:hint="eastAsia"/>
          <w:b/>
          <w:bCs/>
          <w:sz w:val="32"/>
          <w:szCs w:val="32"/>
          <w:u w:val="single"/>
        </w:rPr>
        <w:t>金海分公司新增半负压脱苯塔项目建安施工</w:t>
      </w:r>
    </w:p>
    <w:p w14:paraId="03CFEE4B" w14:textId="77777777" w:rsidR="001357EA"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5AF56F43" w14:textId="77777777" w:rsidR="001357EA"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14BA4A24" w14:textId="77777777" w:rsidR="001357EA"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49BAF0AA" w14:textId="77777777" w:rsidR="001357EA" w:rsidRDefault="00000000">
      <w:pPr>
        <w:topLinePunct/>
        <w:adjustRightInd w:val="0"/>
        <w:snapToGrid w:val="0"/>
        <w:ind w:firstLineChars="200" w:firstLine="640"/>
        <w:rPr>
          <w:rFonts w:ascii="仿宋_GB2312" w:eastAsia="仿宋_GB2312"/>
          <w:bCs/>
          <w:sz w:val="32"/>
          <w:szCs w:val="32"/>
        </w:rPr>
      </w:pPr>
      <w:r>
        <w:rPr>
          <w:rFonts w:ascii="仿宋_GB2312" w:eastAsia="仿宋_GB2312" w:hint="eastAsia"/>
          <w:bCs/>
          <w:sz w:val="32"/>
          <w:szCs w:val="32"/>
        </w:rPr>
        <w:t>1.金海分公司新增半负压脱苯塔项目建安施工招标范围包括：</w:t>
      </w:r>
    </w:p>
    <w:p w14:paraId="23AF7C55" w14:textId="77777777" w:rsidR="001357EA" w:rsidRDefault="00000000">
      <w:pPr>
        <w:widowControl/>
        <w:ind w:firstLineChars="200" w:firstLine="640"/>
        <w:jc w:val="left"/>
        <w:rPr>
          <w:rFonts w:ascii="仿宋_GB2312" w:eastAsia="仿宋_GB2312"/>
          <w:bCs/>
          <w:kern w:val="0"/>
          <w:sz w:val="32"/>
          <w:szCs w:val="32"/>
        </w:rPr>
      </w:pPr>
      <w:r>
        <w:rPr>
          <w:rFonts w:ascii="仿宋_GB2312" w:eastAsia="仿宋_GB2312"/>
          <w:bCs/>
          <w:kern w:val="0"/>
          <w:sz w:val="32"/>
          <w:szCs w:val="32"/>
        </w:rPr>
        <w:t>1</w:t>
      </w:r>
      <w:r>
        <w:rPr>
          <w:rFonts w:ascii="仿宋_GB2312" w:eastAsia="仿宋_GB2312" w:hint="eastAsia"/>
          <w:bCs/>
          <w:kern w:val="0"/>
          <w:sz w:val="32"/>
          <w:szCs w:val="32"/>
        </w:rPr>
        <w:t xml:space="preserve">）在煤气净化区域脱苯单元南侧新增半负压脱苯工序一套，包括钻孔灌注桩及混凝土框架施工；粗苯塔、再生塔、富油加热器、油汽换热器、粗苯冷凝冷却器、粗苯塔真空机组、热贫油泵等设备及配套管线安装。 </w:t>
      </w:r>
    </w:p>
    <w:p w14:paraId="1E4182CD" w14:textId="77777777" w:rsidR="001357EA" w:rsidRDefault="00000000">
      <w:pPr>
        <w:widowControl/>
        <w:ind w:firstLineChars="200" w:firstLine="640"/>
        <w:jc w:val="left"/>
        <w:rPr>
          <w:rFonts w:ascii="仿宋_GB2312" w:eastAsia="仿宋_GB2312"/>
          <w:bCs/>
          <w:kern w:val="0"/>
          <w:sz w:val="32"/>
          <w:szCs w:val="32"/>
        </w:rPr>
      </w:pPr>
      <w:r>
        <w:rPr>
          <w:rFonts w:ascii="仿宋_GB2312" w:eastAsia="仿宋_GB2312"/>
          <w:bCs/>
          <w:kern w:val="0"/>
          <w:sz w:val="32"/>
          <w:szCs w:val="32"/>
        </w:rPr>
        <w:t>2</w:t>
      </w:r>
      <w:r>
        <w:rPr>
          <w:rFonts w:ascii="仿宋_GB2312" w:eastAsia="仿宋_GB2312" w:hint="eastAsia"/>
          <w:bCs/>
          <w:kern w:val="0"/>
          <w:sz w:val="32"/>
          <w:szCs w:val="32"/>
        </w:rPr>
        <w:t xml:space="preserve">）相关蒸汽管道改造施工。 </w:t>
      </w:r>
    </w:p>
    <w:p w14:paraId="5243B59C" w14:textId="77777777" w:rsidR="001357EA" w:rsidRDefault="00000000">
      <w:pPr>
        <w:widowControl/>
        <w:ind w:firstLineChars="200" w:firstLine="640"/>
        <w:jc w:val="left"/>
        <w:rPr>
          <w:rFonts w:ascii="仿宋_GB2312" w:eastAsia="仿宋_GB2312"/>
          <w:bCs/>
          <w:kern w:val="0"/>
          <w:sz w:val="32"/>
          <w:szCs w:val="32"/>
        </w:rPr>
      </w:pPr>
      <w:r>
        <w:rPr>
          <w:rFonts w:ascii="仿宋_GB2312" w:eastAsia="仿宋_GB2312"/>
          <w:bCs/>
          <w:kern w:val="0"/>
          <w:sz w:val="32"/>
          <w:szCs w:val="32"/>
        </w:rPr>
        <w:t>3</w:t>
      </w:r>
      <w:r>
        <w:rPr>
          <w:rFonts w:ascii="仿宋_GB2312" w:eastAsia="仿宋_GB2312" w:hint="eastAsia"/>
          <w:bCs/>
          <w:kern w:val="0"/>
          <w:sz w:val="32"/>
          <w:szCs w:val="32"/>
        </w:rPr>
        <w:t xml:space="preserve">）相关工艺及公辅改造施工、电气仪表施工。 </w:t>
      </w:r>
    </w:p>
    <w:p w14:paraId="0A9AF1EC" w14:textId="77777777" w:rsidR="001357EA" w:rsidRDefault="00000000">
      <w:pPr>
        <w:widowControl/>
        <w:ind w:firstLineChars="200" w:firstLine="640"/>
        <w:jc w:val="left"/>
        <w:rPr>
          <w:rFonts w:ascii="仿宋_GB2312" w:eastAsia="仿宋_GB2312"/>
          <w:bCs/>
          <w:kern w:val="0"/>
          <w:sz w:val="32"/>
          <w:szCs w:val="32"/>
        </w:rPr>
      </w:pPr>
      <w:r>
        <w:rPr>
          <w:rFonts w:ascii="仿宋_GB2312" w:eastAsia="仿宋_GB2312"/>
          <w:bCs/>
          <w:kern w:val="0"/>
          <w:sz w:val="32"/>
          <w:szCs w:val="32"/>
        </w:rPr>
        <w:lastRenderedPageBreak/>
        <w:t>4</w:t>
      </w:r>
      <w:r>
        <w:rPr>
          <w:rFonts w:ascii="仿宋_GB2312" w:eastAsia="仿宋_GB2312" w:hint="eastAsia"/>
          <w:bCs/>
          <w:kern w:val="0"/>
          <w:sz w:val="32"/>
          <w:szCs w:val="32"/>
        </w:rPr>
        <w:t>）保障新增半负压脱苯塔系统安全稳定运行的配套通信、电气、仪表、自动控制系统等设施建设、系统功能测试、上线运行、功能验证；人员培训、性能考核及系统验收、保驾护航等相关内容。</w:t>
      </w:r>
    </w:p>
    <w:p w14:paraId="753FB2D0" w14:textId="77777777" w:rsidR="001357EA" w:rsidRDefault="00000000">
      <w:pPr>
        <w:widowControl/>
        <w:ind w:firstLineChars="200" w:firstLine="640"/>
        <w:jc w:val="left"/>
      </w:pPr>
      <w:r>
        <w:rPr>
          <w:rFonts w:ascii="仿宋_GB2312" w:eastAsia="仿宋_GB2312"/>
          <w:bCs/>
          <w:kern w:val="0"/>
          <w:sz w:val="32"/>
          <w:szCs w:val="32"/>
        </w:rPr>
        <w:t>5</w:t>
      </w:r>
      <w:r>
        <w:rPr>
          <w:rFonts w:ascii="仿宋_GB2312" w:eastAsia="仿宋_GB2312" w:hint="eastAsia"/>
          <w:bCs/>
          <w:kern w:val="0"/>
          <w:sz w:val="32"/>
          <w:szCs w:val="32"/>
        </w:rPr>
        <w:t>）项目区域内的给排水及消防设施施工。</w:t>
      </w:r>
    </w:p>
    <w:p w14:paraId="27BBCBBA" w14:textId="77777777" w:rsidR="001357EA" w:rsidRDefault="00000000">
      <w:pPr>
        <w:pStyle w:val="p0"/>
        <w:spacing w:line="580" w:lineRule="exact"/>
        <w:ind w:firstLineChars="200" w:firstLine="640"/>
        <w:rPr>
          <w:rFonts w:ascii="仿宋_GB2312" w:eastAsia="仿宋_GB2312"/>
          <w:bCs/>
          <w:color w:val="FF0000"/>
          <w:sz w:val="32"/>
          <w:szCs w:val="32"/>
          <w:u w:val="single"/>
        </w:rPr>
      </w:pPr>
      <w:r>
        <w:rPr>
          <w:rFonts w:ascii="仿宋_GB2312" w:eastAsia="仿宋_GB2312" w:hint="eastAsia"/>
          <w:bCs/>
          <w:sz w:val="32"/>
          <w:szCs w:val="32"/>
        </w:rPr>
        <w:t>具体要求详见招标文件。</w:t>
      </w:r>
    </w:p>
    <w:p w14:paraId="6A836347" w14:textId="77777777" w:rsidR="001357EA"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w:t>
      </w:r>
      <w:r>
        <w:rPr>
          <w:rFonts w:ascii="仿宋_GB2312" w:eastAsia="仿宋_GB2312" w:hint="eastAsia"/>
          <w:bCs/>
          <w:sz w:val="32"/>
          <w:szCs w:val="32"/>
          <w:u w:val="single"/>
        </w:rPr>
        <w:t>230日历日</w:t>
      </w:r>
      <w:r>
        <w:rPr>
          <w:rFonts w:ascii="仿宋_GB2312" w:eastAsia="仿宋_GB2312" w:hint="eastAsia"/>
          <w:bCs/>
          <w:sz w:val="32"/>
          <w:szCs w:val="32"/>
        </w:rPr>
        <w:t>。</w:t>
      </w:r>
    </w:p>
    <w:p w14:paraId="4D848A49" w14:textId="77777777" w:rsidR="001357EA"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70B9F725" w14:textId="77777777" w:rsidR="001357EA"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294B4479" w14:textId="77777777" w:rsidR="001357EA" w:rsidRDefault="00000000">
      <w:pPr>
        <w:pStyle w:val="p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478E9D83" w14:textId="77777777" w:rsidR="001357E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2.资质要求：</w:t>
      </w:r>
    </w:p>
    <w:p w14:paraId="453D9656" w14:textId="77777777" w:rsidR="001357E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具有冶金工程施工总承包一级及以上资质或建筑工程施工总承包一级及以上资质，同时具有有效的安全生产许可证（投标人须提供查询资质及有效期的权威机构网站网址链接）。</w:t>
      </w:r>
    </w:p>
    <w:p w14:paraId="66BD42B9" w14:textId="77777777" w:rsidR="001357EA" w:rsidRDefault="00000000">
      <w:pPr>
        <w:widowControl/>
        <w:spacing w:line="560" w:lineRule="exact"/>
        <w:ind w:firstLineChars="200" w:firstLine="640"/>
        <w:rPr>
          <w:rFonts w:ascii="仿宋_GB2312" w:eastAsia="仿宋_GB2312"/>
          <w:kern w:val="0"/>
          <w:sz w:val="32"/>
          <w:szCs w:val="32"/>
        </w:rPr>
      </w:pPr>
      <w:r>
        <w:rPr>
          <w:rFonts w:ascii="仿宋_GB2312" w:eastAsia="仿宋_GB2312" w:hint="eastAsia"/>
          <w:sz w:val="32"/>
          <w:szCs w:val="32"/>
        </w:rPr>
        <w:t xml:space="preserve">3.业绩要求：投标人须提供 </w:t>
      </w:r>
      <w:r>
        <w:rPr>
          <w:rFonts w:ascii="仿宋_GB2312" w:eastAsia="仿宋_GB2312" w:hAnsi="仿宋_GB2312" w:cs="仿宋_GB2312" w:hint="eastAsia"/>
          <w:kern w:val="0"/>
          <w:sz w:val="32"/>
          <w:szCs w:val="32"/>
          <w:u w:val="single"/>
        </w:rPr>
        <w:t>2021</w:t>
      </w:r>
      <w:r>
        <w:rPr>
          <w:rFonts w:ascii="仿宋_GB2312" w:eastAsia="仿宋_GB2312" w:hAnsi="仿宋_GB2312" w:cs="仿宋_GB2312" w:hint="eastAsia"/>
          <w:kern w:val="0"/>
          <w:sz w:val="32"/>
          <w:szCs w:val="32"/>
        </w:rPr>
        <w:t>年（含）以来与投标项目</w:t>
      </w:r>
      <w:r>
        <w:rPr>
          <w:rFonts w:ascii="仿宋_GB2312" w:eastAsia="仿宋_GB2312" w:hint="eastAsia"/>
          <w:kern w:val="0"/>
          <w:sz w:val="32"/>
          <w:szCs w:val="32"/>
        </w:rPr>
        <w:t>相同或相似的业绩至少</w:t>
      </w:r>
      <w:r>
        <w:rPr>
          <w:rFonts w:ascii="仿宋_GB2312" w:eastAsia="仿宋_GB2312" w:hint="eastAsia"/>
          <w:kern w:val="0"/>
          <w:sz w:val="32"/>
          <w:szCs w:val="32"/>
          <w:u w:val="single"/>
        </w:rPr>
        <w:t>1</w:t>
      </w:r>
      <w:r>
        <w:rPr>
          <w:rFonts w:ascii="仿宋_GB2312" w:eastAsia="仿宋_GB2312" w:hint="eastAsia"/>
          <w:kern w:val="0"/>
          <w:sz w:val="32"/>
          <w:szCs w:val="32"/>
        </w:rPr>
        <w:t>份。</w:t>
      </w:r>
    </w:p>
    <w:p w14:paraId="05B5991D" w14:textId="77777777" w:rsidR="001357EA"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hint="eastAsia"/>
        </w:rPr>
        <w:t xml:space="preserve"> </w:t>
      </w:r>
      <w:r>
        <w:rPr>
          <w:rFonts w:ascii="仿宋_GB2312" w:eastAsia="仿宋_GB2312" w:hint="eastAsia"/>
          <w:color w:val="FF0000"/>
          <w:sz w:val="32"/>
          <w:szCs w:val="32"/>
          <w:u w:val="single"/>
        </w:rPr>
        <w:t>不接受</w:t>
      </w:r>
      <w:r>
        <w:rPr>
          <w:rFonts w:ascii="仿宋_GB2312" w:eastAsia="仿宋_GB2312" w:hint="eastAsia"/>
          <w:sz w:val="32"/>
          <w:szCs w:val="32"/>
        </w:rPr>
        <w:t>联合体方式投标。</w:t>
      </w:r>
    </w:p>
    <w:p w14:paraId="22BFA236" w14:textId="77777777" w:rsidR="001357EA"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2CBEBFB2" w14:textId="41497EF1" w:rsidR="001357EA"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2025年</w:t>
      </w:r>
      <w:r w:rsidR="009F3080">
        <w:rPr>
          <w:rFonts w:ascii="仿宋_GB2312" w:eastAsia="仿宋_GB2312" w:hint="eastAsia"/>
          <w:color w:val="FF0000"/>
          <w:sz w:val="32"/>
          <w:szCs w:val="32"/>
          <w:u w:val="single"/>
        </w:rPr>
        <w:t>10</w:t>
      </w:r>
      <w:r>
        <w:rPr>
          <w:rFonts w:ascii="仿宋_GB2312" w:eastAsia="仿宋_GB2312" w:hint="eastAsia"/>
          <w:sz w:val="32"/>
          <w:szCs w:val="32"/>
        </w:rPr>
        <w:t xml:space="preserve">月 </w:t>
      </w:r>
      <w:r w:rsidR="009F3080">
        <w:rPr>
          <w:rFonts w:ascii="仿宋_GB2312" w:eastAsia="仿宋_GB2312" w:hint="eastAsia"/>
          <w:color w:val="FF0000"/>
          <w:sz w:val="32"/>
          <w:szCs w:val="32"/>
          <w:u w:val="single"/>
        </w:rPr>
        <w:t>31</w:t>
      </w:r>
      <w:r>
        <w:rPr>
          <w:rFonts w:ascii="仿宋_GB2312" w:eastAsia="仿宋_GB2312" w:hint="eastAsia"/>
          <w:sz w:val="32"/>
          <w:szCs w:val="32"/>
        </w:rPr>
        <w:t xml:space="preserve">日至2025年 </w:t>
      </w:r>
      <w:r w:rsidR="009F3080">
        <w:rPr>
          <w:rFonts w:ascii="仿宋_GB2312" w:eastAsia="仿宋_GB2312" w:hint="eastAsia"/>
          <w:color w:val="FF0000"/>
          <w:sz w:val="32"/>
          <w:szCs w:val="32"/>
          <w:u w:val="single"/>
        </w:rPr>
        <w:t>11</w:t>
      </w:r>
      <w:r>
        <w:rPr>
          <w:rFonts w:ascii="仿宋_GB2312" w:eastAsia="仿宋_GB2312" w:hint="eastAsia"/>
          <w:sz w:val="32"/>
          <w:szCs w:val="32"/>
        </w:rPr>
        <w:t xml:space="preserve">月 </w:t>
      </w:r>
      <w:r w:rsidR="00116D11">
        <w:rPr>
          <w:rFonts w:ascii="仿宋_GB2312" w:eastAsia="仿宋_GB2312" w:hint="eastAsia"/>
          <w:color w:val="FF0000"/>
          <w:sz w:val="32"/>
          <w:szCs w:val="32"/>
          <w:u w:val="single"/>
        </w:rPr>
        <w:t>12</w:t>
      </w:r>
      <w:r>
        <w:rPr>
          <w:rFonts w:ascii="仿宋_GB2312" w:eastAsia="仿宋_GB2312" w:hint="eastAsia"/>
          <w:sz w:val="32"/>
          <w:szCs w:val="32"/>
        </w:rPr>
        <w:t>日</w:t>
      </w:r>
      <w:r>
        <w:rPr>
          <w:rFonts w:ascii="仿宋_GB2312" w:eastAsia="仿宋_GB2312" w:hint="eastAsia"/>
          <w:kern w:val="2"/>
          <w:sz w:val="32"/>
          <w:szCs w:val="32"/>
        </w:rPr>
        <w:t>。</w:t>
      </w:r>
    </w:p>
    <w:p w14:paraId="2CCCCD7B" w14:textId="77777777" w:rsidR="001357EA"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47F3BBE7" w14:textId="77777777" w:rsidR="001357EA"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1.投标文件递交的截止时间（称投标截止时间、开标时间）：</w:t>
      </w:r>
    </w:p>
    <w:p w14:paraId="6C7C6D0C" w14:textId="5915D1E8" w:rsidR="001357EA"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2025年</w:t>
      </w:r>
      <w:r w:rsidR="00116D11">
        <w:rPr>
          <w:rFonts w:ascii="仿宋_GB2312" w:eastAsia="仿宋_GB2312" w:hint="eastAsia"/>
          <w:color w:val="FF0000"/>
          <w:sz w:val="32"/>
          <w:szCs w:val="32"/>
          <w:u w:val="single"/>
        </w:rPr>
        <w:t>11</w:t>
      </w:r>
      <w:r>
        <w:rPr>
          <w:rFonts w:ascii="仿宋_GB2312" w:eastAsia="仿宋_GB2312" w:hint="eastAsia"/>
          <w:kern w:val="2"/>
          <w:sz w:val="32"/>
          <w:szCs w:val="32"/>
        </w:rPr>
        <w:t>月</w:t>
      </w:r>
      <w:r w:rsidR="00116D11">
        <w:rPr>
          <w:rFonts w:ascii="仿宋_GB2312" w:eastAsia="仿宋_GB2312" w:hint="eastAsia"/>
          <w:color w:val="FF0000"/>
          <w:sz w:val="32"/>
          <w:szCs w:val="32"/>
          <w:u w:val="single"/>
        </w:rPr>
        <w:t>25</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7C706748" w14:textId="77777777" w:rsidR="001357EA"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7F373428" w14:textId="77777777" w:rsidR="001357EA"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通过山东钢铁集团有限公司采购与拍卖信息管理平台（http://bams.shansteelgroup.com）递交电子投标文件。</w:t>
      </w:r>
    </w:p>
    <w:p w14:paraId="03D8DE3E" w14:textId="77777777" w:rsidR="001357E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31D29FCE" w14:textId="77777777" w:rsidR="001357EA"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投标人不需到招标人现场。</w:t>
      </w:r>
    </w:p>
    <w:p w14:paraId="78496CE9" w14:textId="77777777" w:rsidR="001357EA"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开标当日，投标人应安排有关商务及技术等人员登陆http://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33E426FF" w14:textId="77777777" w:rsidR="001357EA"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32"/>
          <w:szCs w:val="32"/>
        </w:rPr>
        <w:t>统一组织</w:t>
      </w:r>
    </w:p>
    <w:p w14:paraId="52B8E452" w14:textId="145D3910" w:rsidR="001357EA" w:rsidRDefault="00000000">
      <w:pPr>
        <w:widowControl/>
        <w:spacing w:line="560" w:lineRule="exact"/>
        <w:ind w:firstLineChars="200" w:firstLine="640"/>
        <w:rPr>
          <w:rFonts w:ascii="仿宋_GB2312" w:eastAsia="仿宋_GB2312"/>
          <w:kern w:val="0"/>
          <w:sz w:val="32"/>
          <w:szCs w:val="32"/>
          <w:highlight w:val="red"/>
        </w:rPr>
      </w:pPr>
      <w:r>
        <w:rPr>
          <w:rFonts w:ascii="仿宋_GB2312" w:eastAsia="仿宋_GB2312" w:hint="eastAsia"/>
          <w:kern w:val="0"/>
          <w:sz w:val="32"/>
          <w:szCs w:val="32"/>
          <w:highlight w:val="red"/>
        </w:rPr>
        <w:t>踏 勘 时 间：</w:t>
      </w:r>
      <w:r w:rsidR="00A51DFE">
        <w:rPr>
          <w:rFonts w:ascii="仿宋_GB2312" w:eastAsia="仿宋_GB2312" w:hint="eastAsia"/>
          <w:kern w:val="0"/>
          <w:sz w:val="32"/>
          <w:szCs w:val="32"/>
          <w:highlight w:val="red"/>
        </w:rPr>
        <w:t>2025年11月</w:t>
      </w:r>
      <w:r w:rsidR="005059BB">
        <w:rPr>
          <w:rFonts w:ascii="仿宋_GB2312" w:eastAsia="仿宋_GB2312" w:hint="eastAsia"/>
          <w:kern w:val="0"/>
          <w:sz w:val="32"/>
          <w:szCs w:val="32"/>
          <w:highlight w:val="red"/>
        </w:rPr>
        <w:t>13</w:t>
      </w:r>
      <w:r w:rsidR="00A51DFE">
        <w:rPr>
          <w:rFonts w:ascii="仿宋_GB2312" w:eastAsia="仿宋_GB2312" w:hint="eastAsia"/>
          <w:kern w:val="0"/>
          <w:sz w:val="32"/>
          <w:szCs w:val="32"/>
          <w:highlight w:val="red"/>
        </w:rPr>
        <w:t>日9：00</w:t>
      </w:r>
      <w:r>
        <w:rPr>
          <w:rFonts w:ascii="仿宋_GB2312" w:eastAsia="仿宋_GB2312" w:hint="eastAsia"/>
          <w:kern w:val="0"/>
          <w:sz w:val="32"/>
          <w:szCs w:val="32"/>
          <w:highlight w:val="red"/>
        </w:rPr>
        <w:t xml:space="preserve">          </w:t>
      </w:r>
    </w:p>
    <w:p w14:paraId="1A1BF5E8" w14:textId="77777777" w:rsidR="001357EA" w:rsidRDefault="0000000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踏勘联系人：赵正明             </w:t>
      </w:r>
    </w:p>
    <w:p w14:paraId="3DB59023" w14:textId="77777777" w:rsidR="001357EA" w:rsidRDefault="00000000">
      <w:pPr>
        <w:widowControl/>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踏勘联系电话：0633-7923554 /15853179025          </w:t>
      </w:r>
    </w:p>
    <w:p w14:paraId="796753CC" w14:textId="77777777" w:rsidR="001357EA" w:rsidRDefault="00000000">
      <w:pPr>
        <w:widowControl/>
        <w:spacing w:line="560" w:lineRule="exact"/>
        <w:ind w:firstLineChars="200" w:firstLine="640"/>
        <w:rPr>
          <w:rFonts w:ascii="黑体" w:eastAsia="黑体" w:hAnsi="黑体" w:hint="eastAsia"/>
          <w:sz w:val="32"/>
          <w:szCs w:val="32"/>
        </w:rPr>
      </w:pPr>
      <w:r>
        <w:rPr>
          <w:rFonts w:ascii="仿宋_GB2312" w:eastAsia="仿宋_GB2312" w:hint="eastAsia"/>
          <w:kern w:val="0"/>
          <w:sz w:val="32"/>
          <w:szCs w:val="32"/>
        </w:rPr>
        <w:t>踏勘集中地点： 山东钢铁集团日照有限公司北1#门（日照市东港区临钢路1号</w:t>
      </w:r>
    </w:p>
    <w:p w14:paraId="0C06A516" w14:textId="77777777" w:rsidR="001357EA"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75F7E6B9" w14:textId="77777777" w:rsidR="001357EA"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w:t>
      </w:r>
      <w:r>
        <w:rPr>
          <w:rFonts w:ascii="仿宋_GB2312" w:eastAsia="仿宋_GB2312" w:hint="eastAsia"/>
          <w:sz w:val="32"/>
          <w:szCs w:val="32"/>
        </w:rPr>
        <w:lastRenderedPageBreak/>
        <w:t>公告期内登陆：http://bams.shansteelgroup.com注册报名,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投标人可直接用注册的账户和密码从网上下载招标文件，期间如有疑问请咨询</w:t>
      </w:r>
      <w:r>
        <w:rPr>
          <w:rFonts w:ascii="仿宋_GB2312" w:eastAsia="仿宋_GB2312" w:hint="eastAsia"/>
          <w:b/>
          <w:bCs/>
          <w:sz w:val="32"/>
          <w:szCs w:val="32"/>
        </w:rPr>
        <w:t>0633-</w:t>
      </w:r>
      <w:r>
        <w:rPr>
          <w:rFonts w:ascii="仿宋_GB2312" w:eastAsia="仿宋_GB2312"/>
          <w:b/>
          <w:bCs/>
          <w:sz w:val="32"/>
          <w:szCs w:val="32"/>
        </w:rPr>
        <w:t>79209</w:t>
      </w:r>
      <w:r>
        <w:rPr>
          <w:rFonts w:ascii="仿宋_GB2312" w:eastAsia="仿宋_GB2312" w:hint="eastAsia"/>
          <w:b/>
          <w:bCs/>
          <w:sz w:val="32"/>
          <w:szCs w:val="32"/>
        </w:rPr>
        <w:t xml:space="preserve">01 </w:t>
      </w:r>
      <w:r>
        <w:rPr>
          <w:rFonts w:ascii="仿宋_GB2312" w:eastAsia="仿宋_GB2312" w:hint="eastAsia"/>
          <w:sz w:val="32"/>
          <w:szCs w:val="32"/>
        </w:rPr>
        <w:t>）</w:t>
      </w:r>
      <w:r>
        <w:rPr>
          <w:rFonts w:ascii="仿宋_GB2312" w:eastAsia="仿宋_GB2312" w:hAnsi="宋体" w:hint="eastAsia"/>
          <w:kern w:val="0"/>
          <w:sz w:val="32"/>
          <w:szCs w:val="32"/>
        </w:rPr>
        <w:t>。</w:t>
      </w:r>
    </w:p>
    <w:p w14:paraId="425B4E14" w14:textId="77777777" w:rsidR="001357EA"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43CF2D4E" w14:textId="77777777" w:rsidR="001357EA"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7E09F395" w14:textId="77777777" w:rsidR="001357E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150000</w:t>
      </w:r>
      <w:r>
        <w:rPr>
          <w:rFonts w:ascii="仿宋_GB2312" w:eastAsia="仿宋_GB2312" w:hint="eastAsia"/>
          <w:sz w:val="32"/>
          <w:szCs w:val="32"/>
        </w:rPr>
        <w:t>元（人民币）（大写：壹拾伍万元整）</w:t>
      </w:r>
    </w:p>
    <w:p w14:paraId="5ED28AB2" w14:textId="77777777" w:rsidR="001357E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4E1FBA56" w14:textId="77777777" w:rsidR="001357E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323C4FC2" w14:textId="77777777" w:rsidR="001357E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4ECC8923" w14:textId="77777777" w:rsidR="001357E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17B5DE62" w14:textId="77777777" w:rsidR="001357EA"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372100D6" w14:textId="77777777" w:rsidR="001357E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0829E42B" w14:textId="77777777" w:rsidR="001357E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w:t>
      </w:r>
      <w:r>
        <w:rPr>
          <w:rFonts w:ascii="仿宋_GB2312" w:eastAsia="仿宋_GB2312" w:cs="Calibri" w:hint="eastAsia"/>
          <w:sz w:val="28"/>
          <w:szCs w:val="28"/>
        </w:rPr>
        <w:lastRenderedPageBreak/>
        <w:t>12），必须确保信息准确。）</w:t>
      </w:r>
    </w:p>
    <w:p w14:paraId="4A22F19B" w14:textId="77777777" w:rsidR="001357EA"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3.交款时，标书费、投标保证金必须分开缴纳，不能合并一笔支付。并必须注明投标项目（如有分包的须注明包号）；否则，招标人有权不予确认，由此引起的后果由潜在投标人承担。</w:t>
      </w:r>
    </w:p>
    <w:p w14:paraId="399B92B0" w14:textId="77777777" w:rsidR="001357EA"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中标结果公示后，1个月内退还项目投标保证金（无息）。期间谢绝电话咨询退还事宜；已交纳投标保证金，因故未投标的，请将投标保证金回执单扫描件及退换理由发至邮箱sdgtrz@163.com告知，并在邮件“主题”处写明：投标保证金+****项目+****单位+联系人+联系方式,在收到邮件后招标人会及时回复。</w:t>
      </w:r>
    </w:p>
    <w:p w14:paraId="20573970" w14:textId="77777777" w:rsidR="001357EA"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4D434CD0" w14:textId="77777777" w:rsidR="001357EA"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10日</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29E69A36" w14:textId="77777777" w:rsidR="001357EA"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请潜在投标人每日登陆http://bams.shansteelgroup.com，用注册的用户名查找是否有招标澄清或补充文件及现场澄清通知等信息，招标人不再单独通知，怠于登陆造成的后果由潜在投标人承担。</w:t>
      </w:r>
    </w:p>
    <w:p w14:paraId="0EB6CA82" w14:textId="77777777" w:rsidR="001357EA"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15839C3F" w14:textId="77777777" w:rsidR="001357EA"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50DC725" w14:textId="77777777" w:rsidR="001357EA"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lastRenderedPageBreak/>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1357EA" w14:paraId="568A51E3" w14:textId="77777777">
        <w:trPr>
          <w:trHeight w:val="522"/>
        </w:trPr>
        <w:tc>
          <w:tcPr>
            <w:tcW w:w="824" w:type="dxa"/>
          </w:tcPr>
          <w:p w14:paraId="2C9DC15E"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3B0FEE6B"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6D3A4C58"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708FC520"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1357EA" w14:paraId="4009242B" w14:textId="77777777">
        <w:trPr>
          <w:trHeight w:val="512"/>
        </w:trPr>
        <w:tc>
          <w:tcPr>
            <w:tcW w:w="824" w:type="dxa"/>
            <w:vAlign w:val="center"/>
          </w:tcPr>
          <w:p w14:paraId="137455A6"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71066F28"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1EE35808"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刘女士</w:t>
            </w:r>
          </w:p>
        </w:tc>
        <w:tc>
          <w:tcPr>
            <w:tcW w:w="2969" w:type="dxa"/>
            <w:vAlign w:val="center"/>
          </w:tcPr>
          <w:p w14:paraId="12B4E02F"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0633-7920901</w:t>
            </w:r>
          </w:p>
        </w:tc>
      </w:tr>
      <w:tr w:rsidR="001357EA" w14:paraId="1F0863AD" w14:textId="77777777">
        <w:trPr>
          <w:trHeight w:val="510"/>
        </w:trPr>
        <w:tc>
          <w:tcPr>
            <w:tcW w:w="824" w:type="dxa"/>
            <w:vAlign w:val="center"/>
          </w:tcPr>
          <w:p w14:paraId="39BD6F32"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335FA862" w14:textId="77777777" w:rsidR="001357EA"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77CB7B8F" w14:textId="77777777" w:rsidR="001357EA"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5450137C" w14:textId="77777777" w:rsidR="001357EA"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1357EA" w14:paraId="43F042F1" w14:textId="77777777">
        <w:trPr>
          <w:trHeight w:val="546"/>
        </w:trPr>
        <w:tc>
          <w:tcPr>
            <w:tcW w:w="824" w:type="dxa"/>
            <w:vAlign w:val="center"/>
          </w:tcPr>
          <w:p w14:paraId="1FE49F58"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20C1AEFD"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4162E658"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孙先生</w:t>
            </w:r>
          </w:p>
        </w:tc>
        <w:tc>
          <w:tcPr>
            <w:tcW w:w="2969" w:type="dxa"/>
            <w:vAlign w:val="center"/>
          </w:tcPr>
          <w:p w14:paraId="0A2B8DEC"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0633-7923644</w:t>
            </w:r>
          </w:p>
        </w:tc>
      </w:tr>
      <w:tr w:rsidR="001357EA" w14:paraId="7144F712" w14:textId="77777777">
        <w:trPr>
          <w:trHeight w:val="546"/>
        </w:trPr>
        <w:tc>
          <w:tcPr>
            <w:tcW w:w="824" w:type="dxa"/>
            <w:vAlign w:val="center"/>
          </w:tcPr>
          <w:p w14:paraId="7344F7D5"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37E48FE1"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56707AFC"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rPr>
              <w:t>刘先生</w:t>
            </w:r>
          </w:p>
        </w:tc>
        <w:tc>
          <w:tcPr>
            <w:tcW w:w="2969" w:type="dxa"/>
            <w:vAlign w:val="center"/>
          </w:tcPr>
          <w:p w14:paraId="342B03FE" w14:textId="77777777" w:rsidR="001357E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0633-7920287</w:t>
            </w:r>
          </w:p>
        </w:tc>
      </w:tr>
      <w:tr w:rsidR="001357EA" w14:paraId="12F88697" w14:textId="77777777">
        <w:trPr>
          <w:trHeight w:val="658"/>
        </w:trPr>
        <w:tc>
          <w:tcPr>
            <w:tcW w:w="824" w:type="dxa"/>
            <w:vAlign w:val="center"/>
          </w:tcPr>
          <w:p w14:paraId="7DC75889"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639C684B"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0259EE13" w14:textId="77777777" w:rsidR="001357EA" w:rsidRDefault="001357EA">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4F0F06CC" w14:textId="77777777" w:rsidR="001357EA"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0E84AD49" w14:textId="77777777" w:rsidR="001357EA"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1357EA" w14:paraId="50A6652D" w14:textId="77777777">
        <w:trPr>
          <w:trHeight w:val="576"/>
        </w:trPr>
        <w:tc>
          <w:tcPr>
            <w:tcW w:w="824" w:type="dxa"/>
            <w:vAlign w:val="center"/>
          </w:tcPr>
          <w:p w14:paraId="635003C1"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0FACE619"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7703FE88" w14:textId="77777777" w:rsidR="001357EA" w:rsidRDefault="001357EA">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6F48A31C"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1357EA" w14:paraId="6C50377C" w14:textId="77777777">
        <w:trPr>
          <w:trHeight w:val="572"/>
        </w:trPr>
        <w:tc>
          <w:tcPr>
            <w:tcW w:w="824" w:type="dxa"/>
            <w:vAlign w:val="center"/>
          </w:tcPr>
          <w:p w14:paraId="1A8460DE"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6384DF3E"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7B752902" w14:textId="77777777" w:rsidR="001357EA" w:rsidRDefault="001357EA">
            <w:pPr>
              <w:spacing w:line="460" w:lineRule="exact"/>
              <w:jc w:val="center"/>
              <w:rPr>
                <w:rFonts w:ascii="仿宋_GB2312" w:eastAsia="仿宋_GB2312" w:hAnsi="仿宋_GB2312" w:cs="仿宋_GB2312" w:hint="eastAsia"/>
                <w:sz w:val="30"/>
                <w:szCs w:val="30"/>
              </w:rPr>
            </w:pPr>
          </w:p>
        </w:tc>
        <w:tc>
          <w:tcPr>
            <w:tcW w:w="2969" w:type="dxa"/>
            <w:vAlign w:val="center"/>
          </w:tcPr>
          <w:p w14:paraId="58B3299C"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1357EA" w14:paraId="2F29577E" w14:textId="77777777">
        <w:trPr>
          <w:trHeight w:val="572"/>
        </w:trPr>
        <w:tc>
          <w:tcPr>
            <w:tcW w:w="824" w:type="dxa"/>
            <w:vAlign w:val="center"/>
          </w:tcPr>
          <w:p w14:paraId="5C6D8CE0"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71C25EE3"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48BF31C9" w14:textId="77777777" w:rsidR="001357EA" w:rsidRDefault="001357EA">
            <w:pPr>
              <w:spacing w:line="460" w:lineRule="exact"/>
              <w:jc w:val="center"/>
              <w:rPr>
                <w:rFonts w:ascii="仿宋_GB2312" w:eastAsia="仿宋_GB2312" w:hAnsi="仿宋_GB2312" w:cs="仿宋_GB2312" w:hint="eastAsia"/>
                <w:sz w:val="30"/>
                <w:szCs w:val="30"/>
              </w:rPr>
            </w:pPr>
          </w:p>
        </w:tc>
        <w:tc>
          <w:tcPr>
            <w:tcW w:w="2969" w:type="dxa"/>
            <w:vAlign w:val="center"/>
          </w:tcPr>
          <w:p w14:paraId="69E5C7A8"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1357EA" w14:paraId="59441E96" w14:textId="77777777">
        <w:trPr>
          <w:trHeight w:val="572"/>
        </w:trPr>
        <w:tc>
          <w:tcPr>
            <w:tcW w:w="824" w:type="dxa"/>
            <w:vAlign w:val="center"/>
          </w:tcPr>
          <w:p w14:paraId="600E3FFC"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1DB97DC4"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701A8C29" w14:textId="77777777" w:rsidR="001357EA" w:rsidRDefault="001357EA">
            <w:pPr>
              <w:spacing w:line="460" w:lineRule="exact"/>
              <w:jc w:val="center"/>
              <w:rPr>
                <w:rFonts w:ascii="仿宋_GB2312" w:eastAsia="仿宋_GB2312" w:hAnsi="仿宋_GB2312" w:cs="仿宋_GB2312" w:hint="eastAsia"/>
                <w:sz w:val="30"/>
                <w:szCs w:val="30"/>
              </w:rPr>
            </w:pPr>
          </w:p>
        </w:tc>
        <w:tc>
          <w:tcPr>
            <w:tcW w:w="2969" w:type="dxa"/>
            <w:vAlign w:val="center"/>
          </w:tcPr>
          <w:p w14:paraId="457FF76E" w14:textId="77777777" w:rsidR="001357E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2556425A" w14:textId="77777777" w:rsidR="001357EA" w:rsidRDefault="001357EA">
      <w:pPr>
        <w:tabs>
          <w:tab w:val="left" w:pos="425"/>
        </w:tabs>
        <w:spacing w:before="50" w:line="600" w:lineRule="exact"/>
        <w:rPr>
          <w:rFonts w:ascii="仿宋_GB2312" w:eastAsia="仿宋_GB2312"/>
          <w:sz w:val="32"/>
          <w:szCs w:val="32"/>
        </w:rPr>
      </w:pPr>
    </w:p>
    <w:sectPr w:rsidR="001357EA">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9F0E" w14:textId="77777777" w:rsidR="006E35AD" w:rsidRDefault="006E35AD">
      <w:pPr>
        <w:spacing w:line="240" w:lineRule="auto"/>
      </w:pPr>
      <w:r>
        <w:separator/>
      </w:r>
    </w:p>
  </w:endnote>
  <w:endnote w:type="continuationSeparator" w:id="0">
    <w:p w14:paraId="3EABD7BC" w14:textId="77777777" w:rsidR="006E35AD" w:rsidRDefault="006E35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AD08" w14:textId="77777777" w:rsidR="001357EA"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01DDC382" w14:textId="77777777" w:rsidR="001357EA" w:rsidRDefault="001357E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08A3" w14:textId="77777777" w:rsidR="006E35AD" w:rsidRDefault="006E35AD">
      <w:r>
        <w:separator/>
      </w:r>
    </w:p>
  </w:footnote>
  <w:footnote w:type="continuationSeparator" w:id="0">
    <w:p w14:paraId="63664FB7" w14:textId="77777777" w:rsidR="006E35AD" w:rsidRDefault="006E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407D" w14:textId="77777777" w:rsidR="001357EA"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2831DAAC" wp14:editId="1B9EB94D">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16D11"/>
    <w:rsid w:val="00120346"/>
    <w:rsid w:val="001208B8"/>
    <w:rsid w:val="00123549"/>
    <w:rsid w:val="00123A54"/>
    <w:rsid w:val="00133984"/>
    <w:rsid w:val="001357EA"/>
    <w:rsid w:val="00136A0E"/>
    <w:rsid w:val="0013722C"/>
    <w:rsid w:val="00137D79"/>
    <w:rsid w:val="001402CF"/>
    <w:rsid w:val="00142C29"/>
    <w:rsid w:val="001514EA"/>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59BB"/>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490A"/>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B9A"/>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C6AFC"/>
    <w:rsid w:val="006D040B"/>
    <w:rsid w:val="006D0BA3"/>
    <w:rsid w:val="006D125B"/>
    <w:rsid w:val="006D52C0"/>
    <w:rsid w:val="006E0430"/>
    <w:rsid w:val="006E0C00"/>
    <w:rsid w:val="006E35AD"/>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9F3080"/>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1DF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5DE2"/>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317695"/>
    <w:rsid w:val="01482928"/>
    <w:rsid w:val="014E1BB1"/>
    <w:rsid w:val="016A775D"/>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234531"/>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4D4048"/>
    <w:rsid w:val="10BF7FB6"/>
    <w:rsid w:val="115E5A79"/>
    <w:rsid w:val="11D3174D"/>
    <w:rsid w:val="12E628F4"/>
    <w:rsid w:val="12EB6997"/>
    <w:rsid w:val="135851EE"/>
    <w:rsid w:val="13F973A5"/>
    <w:rsid w:val="146C7A0E"/>
    <w:rsid w:val="15003E83"/>
    <w:rsid w:val="15885061"/>
    <w:rsid w:val="15C374AE"/>
    <w:rsid w:val="15E47979"/>
    <w:rsid w:val="170E3E9C"/>
    <w:rsid w:val="177F1919"/>
    <w:rsid w:val="178A352D"/>
    <w:rsid w:val="17FA1FC6"/>
    <w:rsid w:val="18256E04"/>
    <w:rsid w:val="183B3351"/>
    <w:rsid w:val="183E4745"/>
    <w:rsid w:val="19BB2438"/>
    <w:rsid w:val="1A563226"/>
    <w:rsid w:val="1B1A0207"/>
    <w:rsid w:val="1BC5490E"/>
    <w:rsid w:val="1C456070"/>
    <w:rsid w:val="1E322697"/>
    <w:rsid w:val="1F7059CF"/>
    <w:rsid w:val="1FCC2438"/>
    <w:rsid w:val="20B106D1"/>
    <w:rsid w:val="21314F21"/>
    <w:rsid w:val="21A244BF"/>
    <w:rsid w:val="21DE0F1E"/>
    <w:rsid w:val="21DE69A0"/>
    <w:rsid w:val="221D1D08"/>
    <w:rsid w:val="22947BDD"/>
    <w:rsid w:val="236D0729"/>
    <w:rsid w:val="249E0AA2"/>
    <w:rsid w:val="251D35C1"/>
    <w:rsid w:val="255D747F"/>
    <w:rsid w:val="27DF1BCA"/>
    <w:rsid w:val="27EA76E8"/>
    <w:rsid w:val="28796E92"/>
    <w:rsid w:val="28C254FB"/>
    <w:rsid w:val="28F458B0"/>
    <w:rsid w:val="29474CD3"/>
    <w:rsid w:val="29A40EC6"/>
    <w:rsid w:val="29B40411"/>
    <w:rsid w:val="2A914C65"/>
    <w:rsid w:val="2BF000A4"/>
    <w:rsid w:val="2C342948"/>
    <w:rsid w:val="2DEA36E2"/>
    <w:rsid w:val="2E422C77"/>
    <w:rsid w:val="2ECE4FDA"/>
    <w:rsid w:val="30037483"/>
    <w:rsid w:val="30DC72B8"/>
    <w:rsid w:val="31A207F5"/>
    <w:rsid w:val="31A63C09"/>
    <w:rsid w:val="31AA2E09"/>
    <w:rsid w:val="31BC5BC0"/>
    <w:rsid w:val="32A54325"/>
    <w:rsid w:val="334425AF"/>
    <w:rsid w:val="33D0278E"/>
    <w:rsid w:val="340B01CC"/>
    <w:rsid w:val="38F73D85"/>
    <w:rsid w:val="39D77B70"/>
    <w:rsid w:val="3A3D7872"/>
    <w:rsid w:val="3A740CF3"/>
    <w:rsid w:val="3AF86D4E"/>
    <w:rsid w:val="3C7B79EC"/>
    <w:rsid w:val="3D240818"/>
    <w:rsid w:val="3E6156BF"/>
    <w:rsid w:val="3F533FDE"/>
    <w:rsid w:val="3F84357D"/>
    <w:rsid w:val="400F1B59"/>
    <w:rsid w:val="41243966"/>
    <w:rsid w:val="414B3D05"/>
    <w:rsid w:val="4185569D"/>
    <w:rsid w:val="41C924EB"/>
    <w:rsid w:val="4233508C"/>
    <w:rsid w:val="42634175"/>
    <w:rsid w:val="439F1FE7"/>
    <w:rsid w:val="43AD3D27"/>
    <w:rsid w:val="441B58A6"/>
    <w:rsid w:val="45BF0748"/>
    <w:rsid w:val="4626449A"/>
    <w:rsid w:val="46334A55"/>
    <w:rsid w:val="46BB4E8D"/>
    <w:rsid w:val="47060224"/>
    <w:rsid w:val="487A2378"/>
    <w:rsid w:val="49090F3D"/>
    <w:rsid w:val="491456A8"/>
    <w:rsid w:val="491705A3"/>
    <w:rsid w:val="4934502A"/>
    <w:rsid w:val="49D8732F"/>
    <w:rsid w:val="49FC1F8C"/>
    <w:rsid w:val="4A0059F7"/>
    <w:rsid w:val="4AC46A3A"/>
    <w:rsid w:val="4B862E20"/>
    <w:rsid w:val="4C496836"/>
    <w:rsid w:val="4C544BC7"/>
    <w:rsid w:val="4E036E8C"/>
    <w:rsid w:val="4EC54723"/>
    <w:rsid w:val="4F5676CE"/>
    <w:rsid w:val="4F5E0AFD"/>
    <w:rsid w:val="4F7106AD"/>
    <w:rsid w:val="52073580"/>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E5747CF"/>
    <w:rsid w:val="5F34063D"/>
    <w:rsid w:val="5F7217A7"/>
    <w:rsid w:val="61001162"/>
    <w:rsid w:val="611E1462"/>
    <w:rsid w:val="61803A85"/>
    <w:rsid w:val="62037668"/>
    <w:rsid w:val="63246334"/>
    <w:rsid w:val="644D35EE"/>
    <w:rsid w:val="646C47A0"/>
    <w:rsid w:val="64EB496A"/>
    <w:rsid w:val="65282756"/>
    <w:rsid w:val="67364CF1"/>
    <w:rsid w:val="67AD771B"/>
    <w:rsid w:val="684A5674"/>
    <w:rsid w:val="68AE414D"/>
    <w:rsid w:val="68BD490C"/>
    <w:rsid w:val="69665AFA"/>
    <w:rsid w:val="6A5F4B3F"/>
    <w:rsid w:val="6A785E66"/>
    <w:rsid w:val="6B1E1D9F"/>
    <w:rsid w:val="6B391278"/>
    <w:rsid w:val="6BCD2483"/>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745D3F"/>
    <w:rsid w:val="757B0F4D"/>
    <w:rsid w:val="75EF348B"/>
    <w:rsid w:val="75EF4475"/>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6C5E"/>
  <w15:docId w15:val="{2A4319CA-CA56-4371-B3B5-A9110D14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qFormat/>
    <w:pPr>
      <w:spacing w:after="120"/>
    </w:p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1"/>
    <w:uiPriority w:val="99"/>
    <w:semiHidden/>
    <w:qFormat/>
    <w:rPr>
      <w:rFonts w:ascii="宋体" w:hAnsi="Courier New" w:cs="Courier New"/>
      <w:kern w:val="2"/>
      <w:sz w:val="21"/>
      <w:szCs w:val="21"/>
    </w:rPr>
  </w:style>
  <w:style w:type="character" w:customStyle="1" w:styleId="a8">
    <w:name w:val="纯文本 字符"/>
    <w:basedOn w:val="a1"/>
    <w:link w:val="a7"/>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1286</Words>
  <Characters>1532</Characters>
  <Application>Microsoft Office Word</Application>
  <DocSecurity>0</DocSecurity>
  <Lines>95</Lines>
  <Paragraphs>104</Paragraphs>
  <ScaleCrop>false</ScaleCrop>
  <Company>Microsoft</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173</cp:revision>
  <dcterms:created xsi:type="dcterms:W3CDTF">2016-02-17T08:34:00Z</dcterms:created>
  <dcterms:modified xsi:type="dcterms:W3CDTF">2025-10-31T08:27:00Z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D8DFE8B84BA84AA39460782313D2E48A_12</vt:lpwstr>
  </property>
  <property fmtid="{D5CDD505-2E9C-101B-9397-08002B2CF9AE}" pid="4" name="KSOTemplateDocerSaveRecord">
    <vt:lpwstr>eyJoZGlkIjoiMTg1ZDgzNGRjMWVmNzFkOWY1OWNkZjhhM2ZlYjZlNzkiLCJ1c2VySWQiOiI1NTU1MzM2NzMifQ==</vt:lpwstr>
  </property>
</Properties>
</file>